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E75C" w14:textId="4F02575E" w:rsidR="00A70F1D" w:rsidRDefault="00A70F1D" w:rsidP="00A70F1D">
      <w:pPr>
        <w:ind w:right="-108"/>
        <w:rPr>
          <w:b/>
          <w:sz w:val="28"/>
        </w:rPr>
      </w:pPr>
      <w:r>
        <w:rPr>
          <w:b/>
          <w:sz w:val="28"/>
        </w:rPr>
        <w:t xml:space="preserve">OSNOVNA ŠKOLA </w:t>
      </w:r>
      <w:r w:rsidR="00F36549">
        <w:rPr>
          <w:b/>
          <w:sz w:val="28"/>
        </w:rPr>
        <w:t>PETRA KANAVELIĆA</w:t>
      </w:r>
    </w:p>
    <w:p w14:paraId="1E009B9A" w14:textId="36B9B61A" w:rsidR="00A70F1D" w:rsidRDefault="00F36549" w:rsidP="00A70F1D">
      <w:pPr>
        <w:rPr>
          <w:b/>
          <w:sz w:val="28"/>
        </w:rPr>
      </w:pPr>
      <w:r>
        <w:rPr>
          <w:b/>
          <w:sz w:val="28"/>
        </w:rPr>
        <w:t>20260 KORČULA</w:t>
      </w:r>
    </w:p>
    <w:p w14:paraId="0D8BC9A9" w14:textId="3CCF84F8" w:rsidR="00F36549" w:rsidRDefault="00F36549" w:rsidP="00A70F1D">
      <w:pPr>
        <w:rPr>
          <w:b/>
          <w:sz w:val="28"/>
        </w:rPr>
      </w:pPr>
      <w:r>
        <w:rPr>
          <w:b/>
          <w:sz w:val="28"/>
        </w:rPr>
        <w:t>OIB:32072063566</w:t>
      </w:r>
    </w:p>
    <w:p w14:paraId="4DA40B8E" w14:textId="77777777" w:rsidR="00A70F1D" w:rsidRDefault="00A70F1D" w:rsidP="00A70F1D">
      <w:pPr>
        <w:rPr>
          <w:b/>
          <w:sz w:val="28"/>
        </w:rPr>
      </w:pPr>
    </w:p>
    <w:p w14:paraId="185E1AFF" w14:textId="77777777" w:rsidR="00A70F1D" w:rsidRDefault="00A70F1D" w:rsidP="00A70F1D"/>
    <w:p w14:paraId="6D3E5704" w14:textId="295C36E8" w:rsidR="00A70F1D" w:rsidRDefault="00A70F1D" w:rsidP="00A7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POLUGODIŠNJI</w:t>
      </w:r>
      <w:r>
        <w:rPr>
          <w:b/>
        </w:rPr>
        <w:t xml:space="preserve">  </w:t>
      </w:r>
      <w:r>
        <w:rPr>
          <w:b/>
          <w:sz w:val="28"/>
          <w:szCs w:val="28"/>
        </w:rPr>
        <w:t>FINANCIJSKI  IZVJEŠTAJ  ZA  2022. GODINU S PRIKAZOM  IZVRŠENJA  FINACIJSKOG  PLANA ZA 2022. GODINU</w:t>
      </w:r>
    </w:p>
    <w:p w14:paraId="51B32079" w14:textId="5FF192A7" w:rsidR="00A70F1D" w:rsidRDefault="00A70F1D" w:rsidP="00A70F1D">
      <w:pPr>
        <w:rPr>
          <w:b/>
          <w:sz w:val="28"/>
          <w:szCs w:val="28"/>
        </w:rPr>
      </w:pPr>
    </w:p>
    <w:p w14:paraId="5194028F" w14:textId="2CE259C9" w:rsidR="00A70F1D" w:rsidRDefault="00A70F1D" w:rsidP="00A70F1D">
      <w:pPr>
        <w:rPr>
          <w:b/>
          <w:sz w:val="28"/>
          <w:szCs w:val="28"/>
          <w:u w:val="single"/>
        </w:rPr>
      </w:pPr>
      <w:r w:rsidRPr="00A70F1D">
        <w:rPr>
          <w:b/>
          <w:sz w:val="28"/>
          <w:szCs w:val="28"/>
          <w:u w:val="single"/>
        </w:rPr>
        <w:t>OPĆI DIO</w:t>
      </w:r>
    </w:p>
    <w:p w14:paraId="029B3297" w14:textId="16F071AC" w:rsidR="00A70F1D" w:rsidRDefault="00A70F1D" w:rsidP="00A70F1D">
      <w:pPr>
        <w:rPr>
          <w:b/>
          <w:sz w:val="28"/>
          <w:szCs w:val="28"/>
          <w:u w:val="single"/>
        </w:rPr>
      </w:pPr>
    </w:p>
    <w:p w14:paraId="21458A69" w14:textId="77777777" w:rsidR="00A70F1D" w:rsidRPr="00A70F1D" w:rsidRDefault="00A70F1D" w:rsidP="00A70F1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701"/>
      </w:tblGrid>
      <w:tr w:rsidR="00A70F1D" w14:paraId="0D5192F0" w14:textId="77777777" w:rsidTr="00864951">
        <w:tc>
          <w:tcPr>
            <w:tcW w:w="3823" w:type="dxa"/>
          </w:tcPr>
          <w:p w14:paraId="6604BB28" w14:textId="226A6BC5" w:rsidR="00A70F1D" w:rsidRDefault="00A70F1D">
            <w:r>
              <w:t>PRIHODI I RASHODI 2022.</w:t>
            </w:r>
          </w:p>
        </w:tc>
        <w:tc>
          <w:tcPr>
            <w:tcW w:w="1701" w:type="dxa"/>
          </w:tcPr>
          <w:p w14:paraId="5E8CE318" w14:textId="5FB7D4A8" w:rsidR="00A70F1D" w:rsidRDefault="00A70F1D">
            <w:r>
              <w:t>IZVRŠENJE 30.06.2021.</w:t>
            </w:r>
          </w:p>
        </w:tc>
        <w:tc>
          <w:tcPr>
            <w:tcW w:w="1701" w:type="dxa"/>
          </w:tcPr>
          <w:p w14:paraId="5DF0E955" w14:textId="2DFA18FC" w:rsidR="00A70F1D" w:rsidRDefault="00A70F1D">
            <w:r>
              <w:t>PLAN PRORAČUNA 2022.</w:t>
            </w:r>
          </w:p>
        </w:tc>
        <w:tc>
          <w:tcPr>
            <w:tcW w:w="1701" w:type="dxa"/>
          </w:tcPr>
          <w:p w14:paraId="7E344501" w14:textId="08967E9E" w:rsidR="00A70F1D" w:rsidRDefault="00A70F1D">
            <w:r>
              <w:t>IZVRŠENJE 30.06.2022.</w:t>
            </w:r>
          </w:p>
        </w:tc>
      </w:tr>
      <w:tr w:rsidR="00A70F1D" w14:paraId="2D6B4241" w14:textId="77777777" w:rsidTr="00864951">
        <w:trPr>
          <w:trHeight w:val="1076"/>
        </w:trPr>
        <w:tc>
          <w:tcPr>
            <w:tcW w:w="3823" w:type="dxa"/>
          </w:tcPr>
          <w:p w14:paraId="7CDF6137" w14:textId="77777777" w:rsidR="00A70F1D" w:rsidRDefault="00A70F1D">
            <w:r>
              <w:t>PRIHODI UKUPNO</w:t>
            </w:r>
          </w:p>
          <w:p w14:paraId="74761023" w14:textId="77777777" w:rsidR="00C50F24" w:rsidRDefault="00C50F24">
            <w:r>
              <w:t>PRIHODI POSLOVANJA</w:t>
            </w:r>
          </w:p>
          <w:p w14:paraId="0D7EBF15" w14:textId="08D1C495" w:rsidR="00C50F24" w:rsidRDefault="00C50F24">
            <w:r>
              <w:t>PRIHODI OD NEFIN</w:t>
            </w:r>
            <w:r w:rsidR="00190DC5">
              <w:t>.</w:t>
            </w:r>
            <w:r>
              <w:t xml:space="preserve"> IMOVINE</w:t>
            </w:r>
          </w:p>
        </w:tc>
        <w:tc>
          <w:tcPr>
            <w:tcW w:w="1701" w:type="dxa"/>
          </w:tcPr>
          <w:p w14:paraId="0F2D835D" w14:textId="524AF5F2" w:rsidR="00A70F1D" w:rsidRDefault="00F36549">
            <w:r>
              <w:t>5.270.162,00</w:t>
            </w:r>
          </w:p>
          <w:p w14:paraId="0453E4F5" w14:textId="09246AFB" w:rsidR="005B1CCB" w:rsidRDefault="00F36549">
            <w:r>
              <w:t>5.270.162,00</w:t>
            </w:r>
          </w:p>
          <w:p w14:paraId="52753D74" w14:textId="18A111A1" w:rsidR="005B1CCB" w:rsidRDefault="005B1CCB">
            <w:r>
              <w:t>0,00</w:t>
            </w:r>
          </w:p>
        </w:tc>
        <w:tc>
          <w:tcPr>
            <w:tcW w:w="1701" w:type="dxa"/>
          </w:tcPr>
          <w:p w14:paraId="76C36726" w14:textId="2193CE67" w:rsidR="00A70F1D" w:rsidRDefault="00F36549">
            <w:r>
              <w:t>12.037.369,00</w:t>
            </w:r>
          </w:p>
        </w:tc>
        <w:tc>
          <w:tcPr>
            <w:tcW w:w="1701" w:type="dxa"/>
          </w:tcPr>
          <w:p w14:paraId="0C4B9668" w14:textId="5A584580" w:rsidR="00A70F1D" w:rsidRDefault="00F36549">
            <w:r>
              <w:t>5.623.593,87</w:t>
            </w:r>
          </w:p>
          <w:p w14:paraId="753B5DE9" w14:textId="73A1E067" w:rsidR="003248C2" w:rsidRDefault="00F36549">
            <w:r>
              <w:t>5.623.593,87</w:t>
            </w:r>
          </w:p>
          <w:p w14:paraId="41591F1B" w14:textId="06F48643" w:rsidR="003248C2" w:rsidRDefault="003248C2">
            <w:r>
              <w:t>0,00</w:t>
            </w:r>
          </w:p>
        </w:tc>
      </w:tr>
      <w:tr w:rsidR="00A70F1D" w14:paraId="008041B1" w14:textId="77777777" w:rsidTr="00864951">
        <w:tc>
          <w:tcPr>
            <w:tcW w:w="3823" w:type="dxa"/>
          </w:tcPr>
          <w:p w14:paraId="1F9D3C02" w14:textId="77777777" w:rsidR="00A70F1D" w:rsidRDefault="00B76D85">
            <w:r>
              <w:t>RASHODI UKUPNO</w:t>
            </w:r>
          </w:p>
          <w:p w14:paraId="5BF005A6" w14:textId="77777777" w:rsidR="00B76D85" w:rsidRDefault="00B76D85">
            <w:r>
              <w:t>RASHODI POSLOVANJA</w:t>
            </w:r>
          </w:p>
          <w:p w14:paraId="06D98C36" w14:textId="5A06D6B9" w:rsidR="00B76D85" w:rsidRDefault="00B76D85">
            <w:r>
              <w:t>RASHODI OD NEFIN.IMOV.</w:t>
            </w:r>
          </w:p>
        </w:tc>
        <w:tc>
          <w:tcPr>
            <w:tcW w:w="1701" w:type="dxa"/>
          </w:tcPr>
          <w:p w14:paraId="283144F5" w14:textId="0E8A7C61" w:rsidR="00A70F1D" w:rsidRDefault="00F36549">
            <w:r>
              <w:t>5.228.524,00</w:t>
            </w:r>
          </w:p>
          <w:p w14:paraId="2A1351AA" w14:textId="05527113" w:rsidR="005B1CCB" w:rsidRDefault="00F36549">
            <w:r>
              <w:t>5.212.369,00</w:t>
            </w:r>
          </w:p>
          <w:p w14:paraId="62E4A9DD" w14:textId="13292FDE" w:rsidR="00864951" w:rsidRDefault="00F36549">
            <w:r>
              <w:t>16.155,00</w:t>
            </w:r>
          </w:p>
        </w:tc>
        <w:tc>
          <w:tcPr>
            <w:tcW w:w="1701" w:type="dxa"/>
          </w:tcPr>
          <w:p w14:paraId="7955709A" w14:textId="6A17961E" w:rsidR="00A70F1D" w:rsidRDefault="00F36549">
            <w:r>
              <w:t>12.037.369,00</w:t>
            </w:r>
          </w:p>
        </w:tc>
        <w:tc>
          <w:tcPr>
            <w:tcW w:w="1701" w:type="dxa"/>
          </w:tcPr>
          <w:p w14:paraId="4B258E8D" w14:textId="04DC89CD" w:rsidR="00A70F1D" w:rsidRDefault="00F36549">
            <w:r>
              <w:t>5.594.557,82</w:t>
            </w:r>
          </w:p>
          <w:p w14:paraId="0FAB6B06" w14:textId="2C377416" w:rsidR="003248C2" w:rsidRDefault="00F36549">
            <w:r>
              <w:t>5.575.694,31</w:t>
            </w:r>
          </w:p>
          <w:p w14:paraId="5DCDC4AC" w14:textId="3AB7DB8E" w:rsidR="003248C2" w:rsidRDefault="00F36549">
            <w:r>
              <w:t>18.863,51</w:t>
            </w:r>
          </w:p>
        </w:tc>
      </w:tr>
      <w:tr w:rsidR="00A70F1D" w14:paraId="1C4D9A52" w14:textId="77777777" w:rsidTr="00864951">
        <w:tc>
          <w:tcPr>
            <w:tcW w:w="3823" w:type="dxa"/>
          </w:tcPr>
          <w:p w14:paraId="2C5B26C3" w14:textId="6C7F8430" w:rsidR="00A70F1D" w:rsidRDefault="00B76D85">
            <w:r>
              <w:t>VIŠAK/MANJAK</w:t>
            </w:r>
            <w:r w:rsidR="00864951">
              <w:t xml:space="preserve"> IZ PRETH.GOD.</w:t>
            </w:r>
          </w:p>
        </w:tc>
        <w:tc>
          <w:tcPr>
            <w:tcW w:w="1701" w:type="dxa"/>
          </w:tcPr>
          <w:p w14:paraId="3FEAD909" w14:textId="49E8D590" w:rsidR="00A70F1D" w:rsidRDefault="00F36549">
            <w:r>
              <w:t>43.857,00</w:t>
            </w:r>
          </w:p>
        </w:tc>
        <w:tc>
          <w:tcPr>
            <w:tcW w:w="1701" w:type="dxa"/>
          </w:tcPr>
          <w:p w14:paraId="2F951213" w14:textId="690F1A47" w:rsidR="00A70F1D" w:rsidRDefault="00F36549">
            <w:r>
              <w:t>57.053</w:t>
            </w:r>
          </w:p>
        </w:tc>
        <w:tc>
          <w:tcPr>
            <w:tcW w:w="1701" w:type="dxa"/>
          </w:tcPr>
          <w:p w14:paraId="04E33AA6" w14:textId="3808020C" w:rsidR="00A70F1D" w:rsidRDefault="00F36549">
            <w:r>
              <w:t>57.053</w:t>
            </w:r>
            <w:bookmarkStart w:id="0" w:name="_GoBack"/>
            <w:bookmarkEnd w:id="0"/>
          </w:p>
        </w:tc>
      </w:tr>
      <w:tr w:rsidR="00864951" w14:paraId="0771A967" w14:textId="77777777" w:rsidTr="00864951">
        <w:tc>
          <w:tcPr>
            <w:tcW w:w="3823" w:type="dxa"/>
          </w:tcPr>
          <w:p w14:paraId="6A3F978F" w14:textId="1A1C1D6B" w:rsidR="00864951" w:rsidRDefault="00864951">
            <w:r>
              <w:t>RAZLIKA VIŠAK/MANJAK</w:t>
            </w:r>
          </w:p>
        </w:tc>
        <w:tc>
          <w:tcPr>
            <w:tcW w:w="1701" w:type="dxa"/>
          </w:tcPr>
          <w:p w14:paraId="24A63479" w14:textId="77777777" w:rsidR="00864951" w:rsidRDefault="00864951"/>
        </w:tc>
        <w:tc>
          <w:tcPr>
            <w:tcW w:w="1701" w:type="dxa"/>
          </w:tcPr>
          <w:p w14:paraId="1737D289" w14:textId="77777777" w:rsidR="00864951" w:rsidRDefault="00864951"/>
        </w:tc>
        <w:tc>
          <w:tcPr>
            <w:tcW w:w="1701" w:type="dxa"/>
          </w:tcPr>
          <w:p w14:paraId="53949DAC" w14:textId="71D254A0" w:rsidR="00864951" w:rsidRDefault="00864951"/>
        </w:tc>
      </w:tr>
    </w:tbl>
    <w:p w14:paraId="4398D06E" w14:textId="77777777" w:rsidR="009E0A06" w:rsidRDefault="009E0A06"/>
    <w:sectPr w:rsidR="009E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1D"/>
    <w:rsid w:val="000B7382"/>
    <w:rsid w:val="0016353C"/>
    <w:rsid w:val="00190DC5"/>
    <w:rsid w:val="003248C2"/>
    <w:rsid w:val="005B1CCB"/>
    <w:rsid w:val="008352A4"/>
    <w:rsid w:val="00864951"/>
    <w:rsid w:val="009E0A06"/>
    <w:rsid w:val="00A70F1D"/>
    <w:rsid w:val="00B76D85"/>
    <w:rsid w:val="00C50F24"/>
    <w:rsid w:val="00D001E8"/>
    <w:rsid w:val="00DA567C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925"/>
  <w15:chartTrackingRefBased/>
  <w15:docId w15:val="{3E9B572B-6A03-41B2-B59C-A31D67F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User</cp:lastModifiedBy>
  <cp:revision>3</cp:revision>
  <dcterms:created xsi:type="dcterms:W3CDTF">2022-08-25T12:06:00Z</dcterms:created>
  <dcterms:modified xsi:type="dcterms:W3CDTF">2022-08-25T13:22:00Z</dcterms:modified>
</cp:coreProperties>
</file>